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6" w:rsidRDefault="00374804" w:rsidP="00374804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40C10">
        <w:rPr>
          <w:rFonts w:asciiTheme="minorEastAsia" w:hAnsiTheme="minorEastAsia" w:hint="eastAsia"/>
          <w:sz w:val="24"/>
          <w:szCs w:val="24"/>
        </w:rPr>
        <w:t>附件1：</w:t>
      </w:r>
    </w:p>
    <w:p w:rsidR="00374804" w:rsidRPr="00932756" w:rsidRDefault="00374804" w:rsidP="00932756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932756">
        <w:rPr>
          <w:rFonts w:ascii="黑体" w:eastAsia="黑体" w:hAnsi="黑体" w:hint="eastAsia"/>
          <w:sz w:val="32"/>
          <w:szCs w:val="32"/>
        </w:rPr>
        <w:t>《</w:t>
      </w:r>
      <w:r w:rsidR="00932756" w:rsidRPr="00932756">
        <w:rPr>
          <w:rFonts w:ascii="黑体" w:eastAsia="黑体" w:hAnsi="黑体" w:hint="eastAsia"/>
          <w:sz w:val="32"/>
          <w:szCs w:val="32"/>
        </w:rPr>
        <w:t>震川中学</w:t>
      </w:r>
      <w:r w:rsidRPr="00932756">
        <w:rPr>
          <w:rFonts w:ascii="黑体" w:eastAsia="黑体" w:hAnsi="黑体" w:hint="eastAsia"/>
          <w:sz w:val="32"/>
          <w:szCs w:val="32"/>
        </w:rPr>
        <w:t>学生社会实践活动课程</w:t>
      </w:r>
      <w:r w:rsidR="00911FE8">
        <w:rPr>
          <w:rFonts w:ascii="黑体" w:eastAsia="黑体" w:hAnsi="黑体" w:hint="eastAsia"/>
          <w:sz w:val="32"/>
          <w:szCs w:val="32"/>
        </w:rPr>
        <w:t>图谱</w:t>
      </w:r>
      <w:r w:rsidRPr="00932756">
        <w:rPr>
          <w:rFonts w:ascii="黑体" w:eastAsia="黑体" w:hAnsi="黑体" w:hint="eastAsia"/>
          <w:sz w:val="32"/>
          <w:szCs w:val="32"/>
        </w:rPr>
        <w:t>》</w:t>
      </w:r>
    </w:p>
    <w:tbl>
      <w:tblPr>
        <w:tblW w:w="13140" w:type="dxa"/>
        <w:tblInd w:w="93" w:type="dxa"/>
        <w:tblLook w:val="04A0"/>
      </w:tblPr>
      <w:tblGrid>
        <w:gridCol w:w="880"/>
        <w:gridCol w:w="1800"/>
        <w:gridCol w:w="1500"/>
        <w:gridCol w:w="1500"/>
        <w:gridCol w:w="1660"/>
        <w:gridCol w:w="1720"/>
        <w:gridCol w:w="1500"/>
        <w:gridCol w:w="1500"/>
        <w:gridCol w:w="1080"/>
      </w:tblGrid>
      <w:tr w:rsidR="00932756" w:rsidRPr="00932756" w:rsidTr="00932756">
        <w:trPr>
          <w:trHeight w:val="78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参与对象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选修/必修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实施时间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实施地点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负责部门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32756" w:rsidRPr="00932756" w:rsidTr="00932756">
        <w:trPr>
          <w:trHeight w:val="78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社会考察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春秋季社会实践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全员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区级必修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8课时/学期（共四学年64课时）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春秋季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区级菜单中选择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各年级部、学生工作部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必修共计136课时，其中区级必修104课时，校级必修32课时。</w:t>
            </w:r>
            <w:r w:rsidRPr="00932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选修共计226课时。</w:t>
            </w:r>
          </w:p>
        </w:tc>
      </w:tr>
      <w:tr w:rsidR="00932756" w:rsidRPr="00932756" w:rsidTr="00932756">
        <w:trPr>
          <w:trHeight w:val="942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爱国主义教育基地考察学习之嘉定图书馆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六年级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区级必修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4课时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六年级第一学期9月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嘉定图书馆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六年级部、体艺科卫部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979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爱国主义教育基地考察学习之美术馆艺术之旅1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六年级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区级必修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4课时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六年级第二学期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韩天衡美术馆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六年级部、体艺科卫部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276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美丽家园</w:t>
            </w:r>
            <w:r w:rsidRPr="00932756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▪</w:t>
            </w: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文博之旅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六年级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校级必修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16课时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六年级第二学期6月底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世博会博物馆、中国航海博物馆、上海纺织博物馆、上海银行博物馆等上海市各大博物馆（按本年级部实际情况做调整）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六年级部、学生工作部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114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美丽校园</w:t>
            </w:r>
            <w:r w:rsidRPr="00932756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▪</w:t>
            </w: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震川水利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六-八年级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校级选修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50课时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拓展课及幸福午间课时间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震川中学及周边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教学管理部、体艺科卫部、学生工作部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1039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爱国主义教育基地考察学习之区科创集散基地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七年级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区级必修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4课时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七年级第一学期10月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区科创集散基地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七年级部、体艺科卫部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9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爱国主义教育基地考察学习之美术馆艺术之旅2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七年级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区级必修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4课时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七年级第二学期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陆俨少美术馆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七年级部、体艺科卫部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9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爱国主义教育基地考察学习之剧院艺术之旅1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七年级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区级必修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4课时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七年级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保利大剧院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七年级部、学生工作部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78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美丽中国</w:t>
            </w:r>
            <w:r w:rsidRPr="00932756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▪</w:t>
            </w: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走进鲁迅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七年级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校级必修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16课时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七年级第一学期1月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浙江绍兴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七年级部、学生工作部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78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美丽中国</w:t>
            </w:r>
            <w:r w:rsidRPr="00932756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▪</w:t>
            </w: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安阳研学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七年级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校级选修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40课时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七年级第二学期6月底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河南安阳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七年级部、学生工作部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96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美丽世界</w:t>
            </w:r>
            <w:r w:rsidRPr="00932756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▪</w:t>
            </w: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日本研学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七八年级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校级选修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40课时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5月-6月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校务办、七八年级部、学生工作部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114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爱国主义教育基地考察学习之剧院艺术之旅2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八年级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区级必修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4课时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八年级第一学期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保利大剧院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八年级部、学生工作部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919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爱国主义教育基地考察学习之营地之旅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八年级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区级必修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16课时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八年级第二学期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上海市少年儿童浏河活动营地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八年级部、学生工作部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919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美丽中国</w:t>
            </w:r>
            <w:r w:rsidRPr="00932756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▪</w:t>
            </w: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杭州研学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八年级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校级选修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32课时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八年级第二学期6月底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浙江杭州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八年级部、学生工作部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919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美丽世界</w:t>
            </w:r>
            <w:r w:rsidRPr="00932756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▪</w:t>
            </w: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德国研学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八九年级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校级选修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64课时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八年级第二学期6月底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校务办、八九年级部、学生工作部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942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公益劳动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震川义工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六-八年级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校级必修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8课时/学期（共三学年32课时）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各班按日期安排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校内及校外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各年级部、学生工作部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共计116课时，其中必修96课时，选修20课时。参与垃圾分类活动不少于20课时。</w:t>
            </w:r>
          </w:p>
        </w:tc>
      </w:tr>
      <w:tr w:rsidR="00932756" w:rsidRPr="00932756" w:rsidTr="00932756">
        <w:trPr>
          <w:trHeight w:val="96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幸福午间</w:t>
            </w:r>
            <w:r w:rsidRPr="00932756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▪</w:t>
            </w: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劳动教育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校级必修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8课时/学期（共四学年64课时）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每周四中午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各年级部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96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大山送温暖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九年级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校级选修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4课时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九年级第二学期5月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九年级部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96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雏鹰假日中队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全员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校级选修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16课时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每学期一次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各共建单位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各年级部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27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32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职业体验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职业初体验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六七八年级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区级必修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4课时/次（六年级8课时/次，共三学年16课时）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六七八年级第一学期期中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上海市大众工业学校、上海科学技术职业学院、上海工艺美术学院（学校）、上海工商职业技术学院、上海市行政管理学校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六七年级部、学生工作部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必修32课时，选修16课时。</w:t>
            </w:r>
          </w:p>
        </w:tc>
      </w:tr>
      <w:tr w:rsidR="00932756" w:rsidRPr="00932756" w:rsidTr="00932756">
        <w:trPr>
          <w:trHeight w:val="189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走进安亭企事业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六七年级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校级必修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8课时/学期（共两学年16课时）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六七年级第二学期期中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安亭医院、东方肝胆医院、世纪华联、安亭图书馆、安亭福利院、汽车博物馆、松鹤墓园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六七年级部、学生工作部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102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法治体验</w:t>
            </w: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模拟法庭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八年级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校级选修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16课时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八年级第二学期期末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走进法庭、走进检察院、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学生工作部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78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安全实训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市公共安全体验中心实训体验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七年级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市级必修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8课时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按区级安排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东方绿洲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七年级部、学生工作部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共计24课时</w:t>
            </w:r>
          </w:p>
        </w:tc>
      </w:tr>
      <w:tr w:rsidR="00932756" w:rsidRPr="00932756" w:rsidTr="00932756">
        <w:trPr>
          <w:trHeight w:val="78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区公共安全教育体验中心实训体验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八年级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区级必修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4课时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安区级安排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浏河营地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八年级部、学生工作部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78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学校安全演练及教育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校级必修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1课时/学期（每月1次，四学年共计8课时）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每月不定时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学生工作部、各年级部、各行政部门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2756" w:rsidRPr="00932756" w:rsidTr="00932756">
        <w:trPr>
          <w:trHeight w:val="54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学校公共安全教室实训体验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六年级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校级必修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4课时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六年级第一学期9月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56" w:rsidRPr="00932756" w:rsidRDefault="00932756" w:rsidP="009327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7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六年级部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756" w:rsidRPr="00932756" w:rsidRDefault="00932756" w:rsidP="00932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260C9" w:rsidRDefault="004260C9"/>
    <w:p w:rsidR="00932756" w:rsidRDefault="00932756" w:rsidP="00932756">
      <w:pPr>
        <w:rPr>
          <w:rFonts w:ascii="黑体" w:eastAsia="黑体" w:hAnsi="黑体"/>
          <w:sz w:val="32"/>
          <w:szCs w:val="32"/>
        </w:rPr>
      </w:pPr>
    </w:p>
    <w:p w:rsidR="008D3131" w:rsidRPr="008D3131" w:rsidRDefault="008D3131" w:rsidP="00911FE8">
      <w:pPr>
        <w:pStyle w:val="a5"/>
        <w:shd w:val="clear" w:color="auto" w:fill="FFFFFF"/>
        <w:spacing w:beforeLines="50" w:beforeAutospacing="0" w:afterLines="50" w:afterAutospacing="0" w:line="420" w:lineRule="exact"/>
        <w:jc w:val="center"/>
        <w:rPr>
          <w:rFonts w:ascii="黑体" w:eastAsia="黑体" w:hAnsi="黑体" w:cstheme="minorBidi"/>
          <w:kern w:val="2"/>
          <w:sz w:val="32"/>
          <w:szCs w:val="32"/>
        </w:rPr>
      </w:pPr>
      <w:r w:rsidRPr="008D3131">
        <w:rPr>
          <w:rFonts w:ascii="黑体" w:eastAsia="黑体" w:hAnsi="黑体" w:cstheme="minorBidi" w:hint="eastAsia"/>
          <w:bCs/>
          <w:kern w:val="2"/>
          <w:sz w:val="32"/>
          <w:szCs w:val="32"/>
        </w:rPr>
        <w:t>《震川中学学生民防国防教育课程设置情况表》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7"/>
        <w:gridCol w:w="2009"/>
        <w:gridCol w:w="1607"/>
        <w:gridCol w:w="1593"/>
        <w:gridCol w:w="1418"/>
        <w:gridCol w:w="1134"/>
      </w:tblGrid>
      <w:tr w:rsidR="008D3131" w:rsidRPr="008D3131" w:rsidTr="008D3131">
        <w:trPr>
          <w:trHeight w:val="640"/>
          <w:jc w:val="center"/>
        </w:trPr>
        <w:tc>
          <w:tcPr>
            <w:tcW w:w="2947" w:type="dxa"/>
            <w:noWrap/>
            <w:vAlign w:val="center"/>
          </w:tcPr>
          <w:p w:rsidR="008D3131" w:rsidRPr="008D3131" w:rsidRDefault="008D3131" w:rsidP="0064228B">
            <w:pPr>
              <w:pStyle w:val="a5"/>
              <w:spacing w:before="0" w:beforeAutospacing="0" w:after="0" w:afterAutospacing="0" w:line="260" w:lineRule="exact"/>
              <w:jc w:val="center"/>
              <w:rPr>
                <w:rStyle w:val="a6"/>
                <w:rFonts w:ascii="Tahoma" w:hAnsi="Tahoma" w:cs="Tahoma"/>
                <w:b w:val="0"/>
                <w:color w:val="000000"/>
                <w:szCs w:val="24"/>
              </w:rPr>
            </w:pPr>
            <w:r w:rsidRPr="008D3131">
              <w:rPr>
                <w:rStyle w:val="a6"/>
                <w:rFonts w:ascii="Tahoma" w:hAnsi="Tahoma" w:cs="Tahoma" w:hint="eastAsia"/>
                <w:b w:val="0"/>
                <w:color w:val="000000"/>
                <w:szCs w:val="24"/>
              </w:rPr>
              <w:t>活动内容</w:t>
            </w:r>
          </w:p>
        </w:tc>
        <w:tc>
          <w:tcPr>
            <w:tcW w:w="2009" w:type="dxa"/>
            <w:noWrap/>
            <w:vAlign w:val="center"/>
          </w:tcPr>
          <w:p w:rsidR="008D3131" w:rsidRPr="008D3131" w:rsidRDefault="008D3131" w:rsidP="0064228B">
            <w:pPr>
              <w:pStyle w:val="a5"/>
              <w:spacing w:before="0" w:beforeAutospacing="0" w:after="0" w:afterAutospacing="0" w:line="260" w:lineRule="exact"/>
              <w:jc w:val="center"/>
              <w:rPr>
                <w:rStyle w:val="a6"/>
                <w:rFonts w:ascii="Tahoma" w:hAnsi="Tahoma" w:cs="Tahoma"/>
                <w:b w:val="0"/>
                <w:color w:val="000000"/>
                <w:szCs w:val="24"/>
              </w:rPr>
            </w:pPr>
            <w:r w:rsidRPr="008D3131">
              <w:rPr>
                <w:rStyle w:val="a6"/>
                <w:rFonts w:ascii="Tahoma" w:hAnsi="Tahoma" w:cs="Tahoma" w:hint="eastAsia"/>
                <w:b w:val="0"/>
                <w:color w:val="000000"/>
                <w:szCs w:val="24"/>
              </w:rPr>
              <w:t>活动实施时间</w:t>
            </w:r>
          </w:p>
        </w:tc>
        <w:tc>
          <w:tcPr>
            <w:tcW w:w="1607" w:type="dxa"/>
            <w:noWrap/>
            <w:vAlign w:val="center"/>
          </w:tcPr>
          <w:p w:rsidR="008D3131" w:rsidRPr="008D3131" w:rsidRDefault="008D3131" w:rsidP="0064228B">
            <w:pPr>
              <w:pStyle w:val="a5"/>
              <w:spacing w:before="0" w:beforeAutospacing="0" w:after="0" w:afterAutospacing="0" w:line="260" w:lineRule="exact"/>
              <w:jc w:val="center"/>
              <w:rPr>
                <w:rStyle w:val="a6"/>
                <w:rFonts w:ascii="Tahoma" w:hAnsi="Tahoma" w:cs="Tahoma"/>
                <w:b w:val="0"/>
                <w:color w:val="000000"/>
                <w:szCs w:val="24"/>
              </w:rPr>
            </w:pPr>
            <w:r w:rsidRPr="008D3131">
              <w:rPr>
                <w:rStyle w:val="a6"/>
                <w:rFonts w:ascii="Tahoma" w:hAnsi="Tahoma" w:cs="Tahoma" w:hint="eastAsia"/>
                <w:b w:val="0"/>
                <w:color w:val="000000"/>
                <w:szCs w:val="24"/>
              </w:rPr>
              <w:t>活动时间</w:t>
            </w:r>
          </w:p>
          <w:p w:rsidR="008D3131" w:rsidRPr="008D3131" w:rsidRDefault="008D3131" w:rsidP="0064228B">
            <w:pPr>
              <w:pStyle w:val="a5"/>
              <w:spacing w:before="0" w:beforeAutospacing="0" w:after="0" w:afterAutospacing="0" w:line="260" w:lineRule="exact"/>
              <w:jc w:val="center"/>
              <w:rPr>
                <w:rStyle w:val="a6"/>
                <w:rFonts w:ascii="Tahoma" w:hAnsi="Tahoma" w:cs="Tahoma"/>
                <w:b w:val="0"/>
                <w:color w:val="000000"/>
                <w:szCs w:val="24"/>
              </w:rPr>
            </w:pPr>
            <w:r w:rsidRPr="008D3131">
              <w:rPr>
                <w:rStyle w:val="a6"/>
                <w:rFonts w:ascii="Tahoma" w:hAnsi="Tahoma" w:cs="Tahoma" w:hint="eastAsia"/>
                <w:b w:val="0"/>
                <w:color w:val="000000"/>
                <w:szCs w:val="24"/>
              </w:rPr>
              <w:t>长度</w:t>
            </w:r>
          </w:p>
        </w:tc>
        <w:tc>
          <w:tcPr>
            <w:tcW w:w="1593" w:type="dxa"/>
            <w:noWrap/>
            <w:vAlign w:val="center"/>
          </w:tcPr>
          <w:p w:rsidR="008D3131" w:rsidRPr="008D3131" w:rsidRDefault="008D3131" w:rsidP="0064228B">
            <w:pPr>
              <w:pStyle w:val="a5"/>
              <w:spacing w:before="0" w:beforeAutospacing="0" w:after="0" w:afterAutospacing="0" w:line="260" w:lineRule="exact"/>
              <w:jc w:val="center"/>
              <w:rPr>
                <w:rStyle w:val="a6"/>
                <w:rFonts w:ascii="Tahoma" w:hAnsi="Tahoma" w:cs="Tahoma"/>
                <w:b w:val="0"/>
                <w:color w:val="000000"/>
                <w:szCs w:val="24"/>
              </w:rPr>
            </w:pPr>
            <w:r w:rsidRPr="008D3131">
              <w:rPr>
                <w:rStyle w:val="a6"/>
                <w:rFonts w:ascii="Tahoma" w:hAnsi="Tahoma" w:cs="Tahoma" w:hint="eastAsia"/>
                <w:b w:val="0"/>
                <w:color w:val="000000"/>
                <w:szCs w:val="24"/>
              </w:rPr>
              <w:t>负责人</w:t>
            </w:r>
          </w:p>
        </w:tc>
        <w:tc>
          <w:tcPr>
            <w:tcW w:w="1418" w:type="dxa"/>
            <w:noWrap/>
          </w:tcPr>
          <w:p w:rsidR="008D3131" w:rsidRPr="008D3131" w:rsidRDefault="008D3131" w:rsidP="0064228B">
            <w:pPr>
              <w:pStyle w:val="a5"/>
              <w:spacing w:before="0" w:beforeAutospacing="0" w:after="0" w:afterAutospacing="0" w:line="260" w:lineRule="exact"/>
              <w:jc w:val="center"/>
              <w:rPr>
                <w:rStyle w:val="a6"/>
                <w:rFonts w:ascii="Tahoma" w:hAnsi="Tahoma" w:cs="Tahoma"/>
                <w:b w:val="0"/>
                <w:color w:val="000000"/>
                <w:szCs w:val="24"/>
              </w:rPr>
            </w:pPr>
            <w:r w:rsidRPr="008D3131">
              <w:rPr>
                <w:rStyle w:val="a6"/>
                <w:rFonts w:ascii="Tahoma" w:hAnsi="Tahoma" w:cs="Tahoma" w:hint="eastAsia"/>
                <w:b w:val="0"/>
                <w:color w:val="000000"/>
                <w:szCs w:val="24"/>
              </w:rPr>
              <w:t>适合</w:t>
            </w:r>
          </w:p>
          <w:p w:rsidR="008D3131" w:rsidRPr="008D3131" w:rsidRDefault="008D3131" w:rsidP="0064228B">
            <w:pPr>
              <w:pStyle w:val="a5"/>
              <w:spacing w:before="0" w:beforeAutospacing="0" w:after="0" w:afterAutospacing="0" w:line="260" w:lineRule="exact"/>
              <w:jc w:val="center"/>
              <w:rPr>
                <w:rStyle w:val="a6"/>
                <w:rFonts w:ascii="Tahoma" w:hAnsi="Tahoma" w:cs="Tahoma"/>
                <w:b w:val="0"/>
                <w:color w:val="000000"/>
                <w:szCs w:val="24"/>
              </w:rPr>
            </w:pPr>
            <w:r w:rsidRPr="008D3131">
              <w:rPr>
                <w:rStyle w:val="a6"/>
                <w:rFonts w:ascii="Tahoma" w:hAnsi="Tahoma" w:cs="Tahoma" w:hint="eastAsia"/>
                <w:b w:val="0"/>
                <w:color w:val="000000"/>
                <w:szCs w:val="24"/>
              </w:rPr>
              <w:t>范围</w:t>
            </w:r>
          </w:p>
        </w:tc>
        <w:tc>
          <w:tcPr>
            <w:tcW w:w="1134" w:type="dxa"/>
            <w:noWrap/>
            <w:vAlign w:val="center"/>
          </w:tcPr>
          <w:p w:rsidR="008D3131" w:rsidRPr="008D3131" w:rsidRDefault="008D3131" w:rsidP="0064228B">
            <w:pPr>
              <w:pStyle w:val="a5"/>
              <w:spacing w:before="0" w:beforeAutospacing="0" w:after="0" w:afterAutospacing="0" w:line="260" w:lineRule="exact"/>
              <w:jc w:val="center"/>
              <w:rPr>
                <w:rStyle w:val="a6"/>
                <w:rFonts w:ascii="Tahoma" w:hAnsi="Tahoma" w:cs="Tahoma"/>
                <w:b w:val="0"/>
                <w:color w:val="000000"/>
                <w:szCs w:val="24"/>
              </w:rPr>
            </w:pPr>
            <w:r w:rsidRPr="008D3131">
              <w:rPr>
                <w:rStyle w:val="a6"/>
                <w:rFonts w:ascii="Tahoma" w:hAnsi="Tahoma" w:cs="Tahoma" w:hint="eastAsia"/>
                <w:b w:val="0"/>
                <w:color w:val="000000"/>
                <w:szCs w:val="24"/>
              </w:rPr>
              <w:t>备注</w:t>
            </w:r>
          </w:p>
        </w:tc>
      </w:tr>
      <w:tr w:rsidR="008D3131" w:rsidRPr="008D3131" w:rsidTr="008D3131">
        <w:trPr>
          <w:trHeight w:val="832"/>
          <w:jc w:val="center"/>
        </w:trPr>
        <w:tc>
          <w:tcPr>
            <w:tcW w:w="2947" w:type="dxa"/>
            <w:noWrap/>
            <w:vAlign w:val="center"/>
          </w:tcPr>
          <w:p w:rsidR="008D3131" w:rsidRPr="008D3131" w:rsidRDefault="008D3131" w:rsidP="0064228B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8D3131">
              <w:rPr>
                <w:rFonts w:ascii="宋体" w:hAnsi="宋体" w:hint="eastAsia"/>
                <w:color w:val="000000"/>
                <w:sz w:val="24"/>
                <w:szCs w:val="24"/>
              </w:rPr>
              <w:t>六年级新生国防教育活动</w:t>
            </w:r>
          </w:p>
        </w:tc>
        <w:tc>
          <w:tcPr>
            <w:tcW w:w="2009" w:type="dxa"/>
            <w:noWrap/>
            <w:vAlign w:val="center"/>
          </w:tcPr>
          <w:p w:rsidR="008D3131" w:rsidRPr="008D3131" w:rsidRDefault="008D3131" w:rsidP="0064228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8D3131">
              <w:rPr>
                <w:rFonts w:ascii="宋体" w:hAnsi="宋体" w:hint="eastAsia"/>
                <w:color w:val="000000"/>
                <w:sz w:val="24"/>
                <w:szCs w:val="24"/>
              </w:rPr>
              <w:t>六年级新生入学期</w:t>
            </w:r>
          </w:p>
        </w:tc>
        <w:tc>
          <w:tcPr>
            <w:tcW w:w="1607" w:type="dxa"/>
            <w:noWrap/>
            <w:vAlign w:val="center"/>
          </w:tcPr>
          <w:p w:rsidR="008D3131" w:rsidRPr="008D3131" w:rsidRDefault="008D3131" w:rsidP="0064228B">
            <w:pPr>
              <w:spacing w:line="280" w:lineRule="exact"/>
              <w:jc w:val="center"/>
              <w:rPr>
                <w:rStyle w:val="a6"/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 w:rsidRPr="008D3131">
              <w:rPr>
                <w:rStyle w:val="a6"/>
                <w:rFonts w:ascii="宋体" w:hAnsi="宋体" w:cs="Tahoma" w:hint="eastAsia"/>
                <w:b w:val="0"/>
                <w:color w:val="000000"/>
                <w:sz w:val="24"/>
                <w:szCs w:val="24"/>
              </w:rPr>
              <w:t>1天（8课时）</w:t>
            </w:r>
          </w:p>
        </w:tc>
        <w:tc>
          <w:tcPr>
            <w:tcW w:w="1593" w:type="dxa"/>
            <w:noWrap/>
            <w:vAlign w:val="center"/>
          </w:tcPr>
          <w:p w:rsidR="008D3131" w:rsidRPr="008D3131" w:rsidRDefault="008D3131" w:rsidP="0064228B">
            <w:pPr>
              <w:spacing w:line="280" w:lineRule="exact"/>
              <w:rPr>
                <w:rStyle w:val="a6"/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 w:rsidRPr="008D3131">
              <w:rPr>
                <w:rStyle w:val="a6"/>
                <w:rFonts w:ascii="宋体" w:hAnsi="宋体" w:cs="Tahoma" w:hint="eastAsia"/>
                <w:b w:val="0"/>
                <w:color w:val="000000"/>
                <w:sz w:val="24"/>
                <w:szCs w:val="24"/>
              </w:rPr>
              <w:t>学生工作部</w:t>
            </w:r>
          </w:p>
        </w:tc>
        <w:tc>
          <w:tcPr>
            <w:tcW w:w="1418" w:type="dxa"/>
            <w:noWrap/>
            <w:vAlign w:val="center"/>
          </w:tcPr>
          <w:p w:rsidR="008D3131" w:rsidRPr="008D3131" w:rsidRDefault="008D3131" w:rsidP="0064228B">
            <w:pPr>
              <w:spacing w:line="2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8D3131">
              <w:rPr>
                <w:rFonts w:ascii="宋体" w:hAnsi="宋体" w:hint="eastAsia"/>
                <w:color w:val="000000"/>
                <w:sz w:val="24"/>
                <w:szCs w:val="24"/>
              </w:rPr>
              <w:t>六年级新生</w:t>
            </w:r>
          </w:p>
        </w:tc>
        <w:tc>
          <w:tcPr>
            <w:tcW w:w="1134" w:type="dxa"/>
            <w:noWrap/>
            <w:vAlign w:val="center"/>
          </w:tcPr>
          <w:p w:rsidR="008D3131" w:rsidRPr="008D3131" w:rsidRDefault="008D3131" w:rsidP="0064228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3131" w:rsidRPr="008D3131" w:rsidTr="008D3131">
        <w:trPr>
          <w:trHeight w:val="701"/>
          <w:jc w:val="center"/>
        </w:trPr>
        <w:tc>
          <w:tcPr>
            <w:tcW w:w="2947" w:type="dxa"/>
            <w:noWrap/>
            <w:vAlign w:val="center"/>
          </w:tcPr>
          <w:p w:rsidR="008D3131" w:rsidRPr="008D3131" w:rsidRDefault="008D3131" w:rsidP="0064228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3131">
              <w:rPr>
                <w:rFonts w:ascii="宋体" w:hAnsi="宋体" w:hint="eastAsia"/>
                <w:color w:val="000000"/>
                <w:sz w:val="24"/>
                <w:szCs w:val="24"/>
              </w:rPr>
              <w:t>民防教育日主题活动</w:t>
            </w:r>
          </w:p>
        </w:tc>
        <w:tc>
          <w:tcPr>
            <w:tcW w:w="2009" w:type="dxa"/>
            <w:noWrap/>
            <w:vAlign w:val="center"/>
          </w:tcPr>
          <w:p w:rsidR="008D3131" w:rsidRPr="008D3131" w:rsidRDefault="008D3131" w:rsidP="0064228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8D3131">
              <w:rPr>
                <w:rFonts w:ascii="宋体" w:hAnsi="宋体" w:hint="eastAsia"/>
                <w:color w:val="000000"/>
                <w:sz w:val="24"/>
                <w:szCs w:val="24"/>
              </w:rPr>
              <w:t>每年3-4月份</w:t>
            </w:r>
          </w:p>
        </w:tc>
        <w:tc>
          <w:tcPr>
            <w:tcW w:w="1607" w:type="dxa"/>
            <w:noWrap/>
            <w:vAlign w:val="center"/>
          </w:tcPr>
          <w:p w:rsidR="008D3131" w:rsidRPr="008D3131" w:rsidRDefault="008D3131" w:rsidP="0064228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3131">
              <w:rPr>
                <w:rFonts w:hint="eastAsia"/>
                <w:sz w:val="24"/>
                <w:szCs w:val="24"/>
              </w:rPr>
              <w:t>2</w:t>
            </w:r>
            <w:r w:rsidRPr="008D3131">
              <w:rPr>
                <w:rFonts w:hint="eastAsia"/>
                <w:sz w:val="24"/>
                <w:szCs w:val="24"/>
              </w:rPr>
              <w:t>课时</w:t>
            </w:r>
            <w:r w:rsidRPr="008D3131">
              <w:rPr>
                <w:rFonts w:hint="eastAsia"/>
                <w:sz w:val="24"/>
                <w:szCs w:val="24"/>
              </w:rPr>
              <w:t>/</w:t>
            </w:r>
            <w:r w:rsidRPr="008D3131">
              <w:rPr>
                <w:rFonts w:hint="eastAsia"/>
                <w:sz w:val="24"/>
                <w:szCs w:val="24"/>
              </w:rPr>
              <w:t>次（</w:t>
            </w:r>
            <w:r w:rsidRPr="008D3131">
              <w:rPr>
                <w:rFonts w:hint="eastAsia"/>
                <w:sz w:val="24"/>
                <w:szCs w:val="24"/>
              </w:rPr>
              <w:t>8</w:t>
            </w:r>
            <w:r w:rsidRPr="008D3131">
              <w:rPr>
                <w:rFonts w:hint="eastAsia"/>
                <w:sz w:val="24"/>
                <w:szCs w:val="24"/>
              </w:rPr>
              <w:t>课时）</w:t>
            </w:r>
          </w:p>
        </w:tc>
        <w:tc>
          <w:tcPr>
            <w:tcW w:w="1593" w:type="dxa"/>
            <w:noWrap/>
            <w:vAlign w:val="center"/>
          </w:tcPr>
          <w:p w:rsidR="008D3131" w:rsidRPr="008D3131" w:rsidRDefault="008D3131" w:rsidP="0064228B">
            <w:pPr>
              <w:spacing w:line="240" w:lineRule="exact"/>
              <w:rPr>
                <w:sz w:val="24"/>
                <w:szCs w:val="24"/>
              </w:rPr>
            </w:pPr>
            <w:r w:rsidRPr="008D3131">
              <w:rPr>
                <w:rStyle w:val="a6"/>
                <w:rFonts w:ascii="宋体" w:hAnsi="宋体" w:cs="Tahoma" w:hint="eastAsia"/>
                <w:b w:val="0"/>
                <w:color w:val="000000"/>
                <w:sz w:val="24"/>
                <w:szCs w:val="24"/>
              </w:rPr>
              <w:t>学生工作部、体艺科卫部</w:t>
            </w:r>
          </w:p>
        </w:tc>
        <w:tc>
          <w:tcPr>
            <w:tcW w:w="1418" w:type="dxa"/>
            <w:noWrap/>
            <w:vAlign w:val="center"/>
          </w:tcPr>
          <w:p w:rsidR="008D3131" w:rsidRPr="008D3131" w:rsidRDefault="008D3131" w:rsidP="0064228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8D3131">
              <w:rPr>
                <w:rFonts w:ascii="宋体" w:hAnsi="宋体" w:hint="eastAsia"/>
                <w:color w:val="000000"/>
                <w:sz w:val="24"/>
                <w:szCs w:val="24"/>
              </w:rPr>
              <w:t>全校学生</w:t>
            </w:r>
          </w:p>
        </w:tc>
        <w:tc>
          <w:tcPr>
            <w:tcW w:w="1134" w:type="dxa"/>
            <w:noWrap/>
            <w:vAlign w:val="center"/>
          </w:tcPr>
          <w:p w:rsidR="008D3131" w:rsidRPr="008D3131" w:rsidRDefault="008D3131" w:rsidP="0064228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3131" w:rsidRPr="008D3131" w:rsidTr="008D3131">
        <w:trPr>
          <w:cantSplit/>
          <w:trHeight w:val="493"/>
          <w:jc w:val="center"/>
        </w:trPr>
        <w:tc>
          <w:tcPr>
            <w:tcW w:w="10708" w:type="dxa"/>
            <w:gridSpan w:val="6"/>
            <w:noWrap/>
            <w:vAlign w:val="center"/>
          </w:tcPr>
          <w:p w:rsidR="008D3131" w:rsidRPr="008D3131" w:rsidRDefault="008D3131" w:rsidP="0064228B">
            <w:pPr>
              <w:spacing w:line="280" w:lineRule="exact"/>
              <w:rPr>
                <w:rStyle w:val="a6"/>
                <w:rFonts w:ascii="宋体" w:hAnsi="宋体" w:cs="Tahoma"/>
                <w:b w:val="0"/>
                <w:bCs w:val="0"/>
                <w:color w:val="000000"/>
                <w:sz w:val="24"/>
                <w:szCs w:val="24"/>
              </w:rPr>
            </w:pPr>
            <w:r w:rsidRPr="008D3131">
              <w:rPr>
                <w:rFonts w:ascii="Tahoma" w:hAnsi="Tahoma" w:cs="Tahoma" w:hint="eastAsia"/>
                <w:bCs/>
                <w:color w:val="000000"/>
                <w:sz w:val="24"/>
                <w:szCs w:val="24"/>
              </w:rPr>
              <w:t>注：</w:t>
            </w:r>
            <w:r w:rsidRPr="008D3131">
              <w:rPr>
                <w:rFonts w:ascii="Tahoma" w:hAnsi="Tahoma" w:cs="Tahoma" w:hint="eastAsia"/>
                <w:color w:val="000000"/>
                <w:sz w:val="24"/>
                <w:szCs w:val="24"/>
              </w:rPr>
              <w:t>合计实施时间达到</w:t>
            </w:r>
            <w:r w:rsidRPr="008D3131">
              <w:rPr>
                <w:rFonts w:ascii="Tahoma" w:hAnsi="Tahoma" w:cs="Tahoma" w:hint="eastAsia"/>
                <w:color w:val="000000"/>
                <w:sz w:val="24"/>
                <w:szCs w:val="24"/>
              </w:rPr>
              <w:t>16</w:t>
            </w:r>
            <w:r w:rsidRPr="008D3131">
              <w:rPr>
                <w:rFonts w:ascii="Tahoma" w:hAnsi="Tahoma" w:cs="Tahoma" w:hint="eastAsia"/>
                <w:color w:val="000000"/>
                <w:sz w:val="24"/>
                <w:szCs w:val="24"/>
              </w:rPr>
              <w:t>课时</w:t>
            </w:r>
          </w:p>
        </w:tc>
      </w:tr>
    </w:tbl>
    <w:p w:rsidR="008D3131" w:rsidRPr="008D3131" w:rsidRDefault="008D3131" w:rsidP="008D3131">
      <w:pPr>
        <w:rPr>
          <w:szCs w:val="21"/>
        </w:rPr>
      </w:pPr>
    </w:p>
    <w:p w:rsidR="008D3131" w:rsidRDefault="008D3131" w:rsidP="008D3131"/>
    <w:p w:rsidR="008D3131" w:rsidRPr="008D3131" w:rsidRDefault="008D3131" w:rsidP="00932756">
      <w:pPr>
        <w:rPr>
          <w:rFonts w:ascii="黑体" w:eastAsia="黑体" w:hAnsi="黑体"/>
          <w:sz w:val="32"/>
          <w:szCs w:val="32"/>
        </w:rPr>
      </w:pPr>
    </w:p>
    <w:sectPr w:rsidR="008D3131" w:rsidRPr="008D3131" w:rsidSect="009327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90" w:rsidRDefault="00702390" w:rsidP="00932756">
      <w:r>
        <w:separator/>
      </w:r>
    </w:p>
  </w:endnote>
  <w:endnote w:type="continuationSeparator" w:id="1">
    <w:p w:rsidR="00702390" w:rsidRDefault="00702390" w:rsidP="0093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90" w:rsidRDefault="00702390" w:rsidP="00932756">
      <w:r>
        <w:separator/>
      </w:r>
    </w:p>
  </w:footnote>
  <w:footnote w:type="continuationSeparator" w:id="1">
    <w:p w:rsidR="00702390" w:rsidRDefault="00702390" w:rsidP="00932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804"/>
    <w:rsid w:val="00120DD4"/>
    <w:rsid w:val="00216551"/>
    <w:rsid w:val="002D79F0"/>
    <w:rsid w:val="00312649"/>
    <w:rsid w:val="00374804"/>
    <w:rsid w:val="0041203F"/>
    <w:rsid w:val="004260C9"/>
    <w:rsid w:val="005825AB"/>
    <w:rsid w:val="007020E8"/>
    <w:rsid w:val="00702390"/>
    <w:rsid w:val="00726570"/>
    <w:rsid w:val="008D3131"/>
    <w:rsid w:val="00911FE8"/>
    <w:rsid w:val="00932756"/>
    <w:rsid w:val="00AD787A"/>
    <w:rsid w:val="00CE55BD"/>
    <w:rsid w:val="00EF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7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756"/>
    <w:rPr>
      <w:sz w:val="18"/>
      <w:szCs w:val="18"/>
    </w:rPr>
  </w:style>
  <w:style w:type="paragraph" w:styleId="a5">
    <w:name w:val="Normal (Web)"/>
    <w:basedOn w:val="a"/>
    <w:qFormat/>
    <w:rsid w:val="008D313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character" w:styleId="a6">
    <w:name w:val="Strong"/>
    <w:qFormat/>
    <w:rsid w:val="008D3131"/>
    <w:rPr>
      <w:rFonts w:ascii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Company>Lenovo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asus0001</cp:lastModifiedBy>
  <cp:revision>9</cp:revision>
  <dcterms:created xsi:type="dcterms:W3CDTF">2019-11-17T06:32:00Z</dcterms:created>
  <dcterms:modified xsi:type="dcterms:W3CDTF">2019-11-22T02:04:00Z</dcterms:modified>
</cp:coreProperties>
</file>